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B3" w:rsidRDefault="00690EB3" w:rsidP="00690EB3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  <w:r w:rsidRPr="00690EB3">
        <w:rPr>
          <w:rFonts w:ascii="Arial" w:eastAsia="Times New Roman" w:hAnsi="Arial" w:cs="Arial"/>
          <w:b/>
          <w:sz w:val="35"/>
          <w:szCs w:val="35"/>
        </w:rPr>
        <w:t>Súhrnná správa</w:t>
      </w:r>
    </w:p>
    <w:p w:rsidR="00690EB3" w:rsidRPr="00690EB3" w:rsidRDefault="00690EB3" w:rsidP="00690EB3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</w:p>
    <w:p w:rsidR="00690EB3" w:rsidRPr="00690EB3" w:rsidRDefault="00690EB3" w:rsidP="00690EB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0EB3">
        <w:rPr>
          <w:rFonts w:ascii="Arial" w:eastAsia="Times New Roman" w:hAnsi="Arial" w:cs="Arial"/>
          <w:sz w:val="24"/>
          <w:szCs w:val="24"/>
        </w:rPr>
        <w:t>o zákazkách podľa § 102 ods. 4 / zákona o verejnom obstarávaní v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90EB3">
        <w:rPr>
          <w:rFonts w:ascii="Arial" w:eastAsia="Times New Roman" w:hAnsi="Arial" w:cs="Arial"/>
          <w:sz w:val="24"/>
          <w:szCs w:val="24"/>
        </w:rPr>
        <w:t xml:space="preserve">platnom znení na dodanie tovaru, uskutočnenie stavebných prác alebo poskytnutie služby, ktoré nespĺňajú podmienky podľa § 4 ods. 2 alebo ods. 3 (nadlimitné a podlimitné zákazky) zákona č. 25/2006 </w:t>
      </w:r>
      <w:proofErr w:type="spellStart"/>
      <w:r w:rsidRPr="00690EB3">
        <w:rPr>
          <w:rFonts w:ascii="Arial" w:eastAsia="Times New Roman" w:hAnsi="Arial" w:cs="Arial"/>
          <w:sz w:val="24"/>
          <w:szCs w:val="24"/>
        </w:rPr>
        <w:t>Z.z</w:t>
      </w:r>
      <w:proofErr w:type="spellEnd"/>
      <w:r w:rsidRPr="00690EB3">
        <w:rPr>
          <w:rFonts w:ascii="Arial" w:eastAsia="Times New Roman" w:hAnsi="Arial" w:cs="Arial"/>
          <w:sz w:val="24"/>
          <w:szCs w:val="24"/>
        </w:rPr>
        <w:t>. o verejnom obstarávaní a o zmene a doplnení niektorých zákonov v znení neskorších predpisov,  a ktorých hodnota je rovnaká alebo vyššia ako 1.000,-- eur bez DPH</w:t>
      </w:r>
    </w:p>
    <w:p w:rsidR="00690EB3" w:rsidRDefault="00690EB3" w:rsidP="00690EB3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690EB3" w:rsidRPr="00A82022" w:rsidRDefault="00690EB3" w:rsidP="00690EB3">
      <w:pPr>
        <w:rPr>
          <w:rFonts w:ascii="Arial" w:eastAsia="Times New Roman" w:hAnsi="Arial" w:cs="Arial"/>
          <w:sz w:val="30"/>
          <w:szCs w:val="30"/>
        </w:rPr>
      </w:pPr>
      <w:r w:rsidRPr="00A82022">
        <w:rPr>
          <w:rFonts w:ascii="Arial" w:eastAsia="Times New Roman" w:hAnsi="Arial" w:cs="Arial"/>
          <w:sz w:val="30"/>
          <w:szCs w:val="30"/>
        </w:rPr>
        <w:t>ZA OBDOBIE: 1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A82022">
        <w:rPr>
          <w:rFonts w:ascii="Arial" w:eastAsia="Times New Roman" w:hAnsi="Arial" w:cs="Arial"/>
          <w:sz w:val="30"/>
          <w:szCs w:val="30"/>
        </w:rPr>
        <w:t xml:space="preserve">. ŠTVRŤROK 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A82022">
        <w:rPr>
          <w:rFonts w:ascii="Arial" w:eastAsia="Times New Roman" w:hAnsi="Arial" w:cs="Arial"/>
          <w:sz w:val="30"/>
          <w:szCs w:val="30"/>
        </w:rPr>
        <w:t>201</w:t>
      </w:r>
      <w:r>
        <w:rPr>
          <w:rFonts w:ascii="Arial" w:eastAsia="Times New Roman" w:hAnsi="Arial" w:cs="Arial"/>
          <w:sz w:val="30"/>
          <w:szCs w:val="30"/>
        </w:rPr>
        <w:t>2</w:t>
      </w:r>
      <w:r w:rsidRPr="00A82022">
        <w:rPr>
          <w:rFonts w:ascii="Arial" w:eastAsia="Times New Roman" w:hAnsi="Arial" w:cs="Arial"/>
          <w:sz w:val="30"/>
          <w:szCs w:val="30"/>
        </w:rPr>
        <w:t>:</w:t>
      </w:r>
    </w:p>
    <w:p w:rsidR="00690EB3" w:rsidRDefault="00690EB3" w:rsidP="00690EB3">
      <w:pPr>
        <w:rPr>
          <w:rFonts w:ascii="Arial" w:eastAsia="Times New Roman" w:hAnsi="Arial" w:cs="Arial"/>
          <w:sz w:val="30"/>
          <w:szCs w:val="30"/>
        </w:rPr>
      </w:pPr>
    </w:p>
    <w:tbl>
      <w:tblPr>
        <w:tblStyle w:val="Mkatabulky"/>
        <w:tblW w:w="0" w:type="auto"/>
        <w:tblLook w:val="04A0"/>
      </w:tblPr>
      <w:tblGrid>
        <w:gridCol w:w="1827"/>
        <w:gridCol w:w="1827"/>
        <w:gridCol w:w="1901"/>
        <w:gridCol w:w="1905"/>
        <w:gridCol w:w="1828"/>
      </w:tblGrid>
      <w:tr w:rsidR="00690EB3" w:rsidTr="00D82B7A">
        <w:tc>
          <w:tcPr>
            <w:tcW w:w="1842" w:type="dxa"/>
          </w:tcPr>
          <w:p w:rsidR="00690EB3" w:rsidRDefault="00690EB3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proofErr w:type="spellStart"/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Por.číslo</w:t>
            </w:r>
            <w:proofErr w:type="spellEnd"/>
          </w:p>
        </w:tc>
        <w:tc>
          <w:tcPr>
            <w:tcW w:w="1842" w:type="dxa"/>
          </w:tcPr>
          <w:p w:rsidR="00690EB3" w:rsidRDefault="00690EB3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Predmet zákazky</w:t>
            </w:r>
          </w:p>
        </w:tc>
        <w:tc>
          <w:tcPr>
            <w:tcW w:w="1842" w:type="dxa"/>
          </w:tcPr>
          <w:p w:rsidR="00690EB3" w:rsidRPr="00A82022" w:rsidRDefault="00690EB3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Identifikačné údaje</w:t>
            </w: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 </w:t>
            </w: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úspešného uchádzača </w:t>
            </w:r>
          </w:p>
          <w:p w:rsidR="00690EB3" w:rsidRDefault="00690EB3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(dodávateľ)</w:t>
            </w:r>
          </w:p>
        </w:tc>
        <w:tc>
          <w:tcPr>
            <w:tcW w:w="1843" w:type="dxa"/>
          </w:tcPr>
          <w:p w:rsidR="00690EB3" w:rsidRDefault="00690EB3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IČO</w:t>
            </w:r>
          </w:p>
          <w:p w:rsidR="00690EB3" w:rsidRPr="00A82022" w:rsidRDefault="00690EB3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Úspešného </w:t>
            </w:r>
          </w:p>
          <w:p w:rsidR="00690EB3" w:rsidRPr="00A82022" w:rsidRDefault="00690EB3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uchádzača</w:t>
            </w:r>
          </w:p>
          <w:p w:rsidR="00690EB3" w:rsidRPr="00A82022" w:rsidRDefault="00690EB3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(dodávateľa)</w:t>
            </w:r>
          </w:p>
          <w:p w:rsidR="00690EB3" w:rsidRDefault="00690EB3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43" w:type="dxa"/>
          </w:tcPr>
          <w:p w:rsidR="00690EB3" w:rsidRPr="00A82022" w:rsidRDefault="00690EB3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Hodnota </w:t>
            </w:r>
          </w:p>
          <w:p w:rsidR="00690EB3" w:rsidRPr="00A82022" w:rsidRDefault="00690EB3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zákazky v</w:t>
            </w:r>
          </w:p>
          <w:p w:rsidR="00690EB3" w:rsidRPr="00A82022" w:rsidRDefault="00690EB3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eur </w:t>
            </w:r>
          </w:p>
          <w:p w:rsidR="00690EB3" w:rsidRPr="00A82022" w:rsidRDefault="00690EB3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s DPH</w:t>
            </w:r>
          </w:p>
          <w:p w:rsidR="00690EB3" w:rsidRDefault="00690EB3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</w:tr>
      <w:tr w:rsidR="00690EB3" w:rsidTr="00D82B7A">
        <w:tc>
          <w:tcPr>
            <w:tcW w:w="1842" w:type="dxa"/>
          </w:tcPr>
          <w:p w:rsidR="00690EB3" w:rsidRPr="00A82022" w:rsidRDefault="000F1129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1.</w:t>
            </w:r>
          </w:p>
        </w:tc>
        <w:tc>
          <w:tcPr>
            <w:tcW w:w="1842" w:type="dxa"/>
          </w:tcPr>
          <w:p w:rsidR="00690EB3" w:rsidRDefault="000F1129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*</w:t>
            </w:r>
          </w:p>
        </w:tc>
        <w:tc>
          <w:tcPr>
            <w:tcW w:w="1842" w:type="dxa"/>
          </w:tcPr>
          <w:p w:rsidR="00690EB3" w:rsidRDefault="000F1129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*</w:t>
            </w:r>
          </w:p>
        </w:tc>
        <w:tc>
          <w:tcPr>
            <w:tcW w:w="1843" w:type="dxa"/>
          </w:tcPr>
          <w:p w:rsidR="00690EB3" w:rsidRDefault="000F1129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*</w:t>
            </w:r>
          </w:p>
        </w:tc>
        <w:tc>
          <w:tcPr>
            <w:tcW w:w="1843" w:type="dxa"/>
          </w:tcPr>
          <w:p w:rsidR="00690EB3" w:rsidRDefault="000F1129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*</w:t>
            </w:r>
          </w:p>
        </w:tc>
      </w:tr>
      <w:tr w:rsidR="00690EB3" w:rsidTr="00D82B7A">
        <w:tc>
          <w:tcPr>
            <w:tcW w:w="1842" w:type="dxa"/>
          </w:tcPr>
          <w:p w:rsidR="00690EB3" w:rsidRPr="00A82022" w:rsidRDefault="00690EB3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42" w:type="dxa"/>
          </w:tcPr>
          <w:p w:rsidR="00690EB3" w:rsidRDefault="00690EB3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42" w:type="dxa"/>
          </w:tcPr>
          <w:p w:rsidR="00690EB3" w:rsidRDefault="00690EB3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43" w:type="dxa"/>
          </w:tcPr>
          <w:p w:rsidR="00690EB3" w:rsidRDefault="00690EB3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43" w:type="dxa"/>
          </w:tcPr>
          <w:p w:rsidR="00690EB3" w:rsidRDefault="00690EB3" w:rsidP="00D82B7A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</w:tr>
    </w:tbl>
    <w:p w:rsidR="00690EB3" w:rsidRPr="00321BCC" w:rsidRDefault="00321BCC" w:rsidP="000F1129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21BCC">
        <w:rPr>
          <w:rFonts w:ascii="Arial" w:eastAsia="Times New Roman" w:hAnsi="Arial" w:cs="Arial"/>
          <w:sz w:val="24"/>
          <w:szCs w:val="24"/>
        </w:rPr>
        <w:t>Hodnota p</w:t>
      </w:r>
      <w:r w:rsidR="00814C33" w:rsidRPr="00321BCC">
        <w:rPr>
          <w:rFonts w:ascii="Arial" w:eastAsia="Times New Roman" w:hAnsi="Arial" w:cs="Arial"/>
          <w:sz w:val="24"/>
          <w:szCs w:val="24"/>
        </w:rPr>
        <w:t>redmet</w:t>
      </w:r>
      <w:r w:rsidRPr="00321BCC">
        <w:rPr>
          <w:rFonts w:ascii="Arial" w:eastAsia="Times New Roman" w:hAnsi="Arial" w:cs="Arial"/>
          <w:sz w:val="24"/>
          <w:szCs w:val="24"/>
        </w:rPr>
        <w:t>u</w:t>
      </w:r>
      <w:r w:rsidR="00814C33" w:rsidRPr="00321BCC">
        <w:rPr>
          <w:rFonts w:ascii="Arial" w:eastAsia="Times New Roman" w:hAnsi="Arial" w:cs="Arial"/>
          <w:sz w:val="24"/>
          <w:szCs w:val="24"/>
        </w:rPr>
        <w:t xml:space="preserve"> zákazky </w:t>
      </w:r>
      <w:r w:rsidRPr="00321BCC">
        <w:rPr>
          <w:rFonts w:ascii="Arial" w:eastAsia="Times New Roman" w:hAnsi="Arial" w:cs="Arial"/>
          <w:sz w:val="24"/>
          <w:szCs w:val="24"/>
        </w:rPr>
        <w:t>nie je rovná ani vyššia ako 1000,</w:t>
      </w:r>
      <w:r w:rsidR="004F19F2">
        <w:rPr>
          <w:rFonts w:ascii="Arial" w:eastAsia="Times New Roman" w:hAnsi="Arial" w:cs="Arial"/>
          <w:sz w:val="24"/>
          <w:szCs w:val="24"/>
        </w:rPr>
        <w:t>--</w:t>
      </w:r>
      <w:r w:rsidRPr="00321BCC">
        <w:rPr>
          <w:rFonts w:ascii="Arial" w:eastAsia="Times New Roman" w:hAnsi="Arial" w:cs="Arial"/>
          <w:sz w:val="24"/>
          <w:szCs w:val="24"/>
        </w:rPr>
        <w:t xml:space="preserve"> € bez DPH </w:t>
      </w:r>
    </w:p>
    <w:p w:rsidR="00690EB3" w:rsidRDefault="00690EB3" w:rsidP="00690EB3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690EB3" w:rsidRDefault="00690EB3" w:rsidP="00690EB3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690EB3" w:rsidRPr="00690EB3" w:rsidRDefault="003E1D26" w:rsidP="00690E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Vypracovala: Bc</w:t>
      </w:r>
      <w:r w:rsidR="00690EB3" w:rsidRPr="00690EB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690EB3" w:rsidRPr="00690EB3">
        <w:rPr>
          <w:rFonts w:ascii="Arial" w:eastAsia="Times New Roman" w:hAnsi="Arial" w:cs="Arial"/>
          <w:sz w:val="24"/>
          <w:szCs w:val="24"/>
        </w:rPr>
        <w:t>Siváková</w:t>
      </w:r>
      <w:proofErr w:type="spellEnd"/>
      <w:r w:rsidR="00690EB3" w:rsidRPr="00690EB3">
        <w:rPr>
          <w:rFonts w:ascii="Arial" w:eastAsia="Times New Roman" w:hAnsi="Arial" w:cs="Arial"/>
          <w:sz w:val="24"/>
          <w:szCs w:val="24"/>
        </w:rPr>
        <w:t xml:space="preserve"> Martina - ekonómka školy</w:t>
      </w:r>
    </w:p>
    <w:p w:rsidR="00690EB3" w:rsidRPr="00690EB3" w:rsidRDefault="00690EB3" w:rsidP="00690E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0EB3" w:rsidRDefault="00690EB3" w:rsidP="00690EB3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690EB3" w:rsidRDefault="00690EB3" w:rsidP="00690EB3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690EB3" w:rsidRDefault="00690EB3" w:rsidP="00690EB3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690EB3" w:rsidRPr="00690EB3" w:rsidRDefault="00690EB3" w:rsidP="00690EB3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</w:rPr>
      </w:pPr>
      <w:r w:rsidRPr="00690EB3">
        <w:rPr>
          <w:rFonts w:ascii="Arial" w:eastAsia="Times New Roman" w:hAnsi="Arial" w:cs="Arial"/>
          <w:sz w:val="24"/>
          <w:szCs w:val="24"/>
        </w:rPr>
        <w:t xml:space="preserve">Mgr. Baranová Janka </w:t>
      </w:r>
    </w:p>
    <w:p w:rsidR="00690EB3" w:rsidRPr="00690EB3" w:rsidRDefault="00690EB3" w:rsidP="00690E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0EB3" w:rsidRPr="00690EB3" w:rsidRDefault="00690EB3" w:rsidP="00690E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0EB3"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690EB3">
        <w:rPr>
          <w:rFonts w:ascii="Arial" w:eastAsia="Times New Roman" w:hAnsi="Arial" w:cs="Arial"/>
          <w:sz w:val="24"/>
          <w:szCs w:val="24"/>
        </w:rPr>
        <w:t xml:space="preserve"> riaditeľka  školy</w:t>
      </w:r>
    </w:p>
    <w:p w:rsidR="00E37072" w:rsidRDefault="00E37072" w:rsidP="00690E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0EB3" w:rsidRDefault="00690EB3" w:rsidP="00690E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0EB3" w:rsidRDefault="00690EB3" w:rsidP="00690E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0EB3" w:rsidRDefault="00690EB3" w:rsidP="00690E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0EB3" w:rsidRDefault="00690EB3" w:rsidP="00690E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0EB3" w:rsidRDefault="00690EB3" w:rsidP="00690E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0EB3" w:rsidRDefault="00690EB3" w:rsidP="00690E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0EB3" w:rsidRDefault="00690EB3" w:rsidP="00690E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0EB3" w:rsidRDefault="00690EB3" w:rsidP="00690E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0EB3" w:rsidRDefault="00690EB3" w:rsidP="00690E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90EB3" w:rsidRDefault="00690EB3" w:rsidP="00690E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690EB3" w:rsidSect="00E37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31B3E"/>
    <w:multiLevelType w:val="hybridMultilevel"/>
    <w:tmpl w:val="23AE2C50"/>
    <w:lvl w:ilvl="0" w:tplc="FFEE106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3E0238"/>
    <w:multiLevelType w:val="hybridMultilevel"/>
    <w:tmpl w:val="8592DC6C"/>
    <w:lvl w:ilvl="0" w:tplc="639CD1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D4397"/>
    <w:multiLevelType w:val="hybridMultilevel"/>
    <w:tmpl w:val="C55AB78A"/>
    <w:lvl w:ilvl="0" w:tplc="9DDEBA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90EB3"/>
    <w:rsid w:val="00007BC6"/>
    <w:rsid w:val="000F1129"/>
    <w:rsid w:val="00321BCC"/>
    <w:rsid w:val="0034655A"/>
    <w:rsid w:val="003E1D26"/>
    <w:rsid w:val="004F19F2"/>
    <w:rsid w:val="00587316"/>
    <w:rsid w:val="00690EB3"/>
    <w:rsid w:val="00814C33"/>
    <w:rsid w:val="00BE5CB2"/>
    <w:rsid w:val="00E3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0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0E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F1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10</cp:revision>
  <dcterms:created xsi:type="dcterms:W3CDTF">2015-05-12T08:58:00Z</dcterms:created>
  <dcterms:modified xsi:type="dcterms:W3CDTF">2015-05-12T12:10:00Z</dcterms:modified>
</cp:coreProperties>
</file>